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9E5" w:rsidRDefault="00F069E5" w:rsidP="00F069E5">
      <w:pPr>
        <w:jc w:val="center"/>
        <w:rPr>
          <w:bCs/>
        </w:rPr>
      </w:pPr>
      <w:r>
        <w:rPr>
          <w:noProof/>
          <w:lang w:eastAsia="ru-RU"/>
        </w:rPr>
        <w:drawing>
          <wp:inline distT="0" distB="0" distL="0" distR="0" wp14:anchorId="2407C572" wp14:editId="592E7B75">
            <wp:extent cx="704850" cy="8858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9E5" w:rsidRDefault="00F069E5" w:rsidP="00F069E5">
      <w:pPr>
        <w:jc w:val="center"/>
        <w:rPr>
          <w:rFonts w:ascii="Arial" w:hAnsi="Arial" w:cs="Arial"/>
          <w:b/>
          <w:sz w:val="32"/>
          <w:szCs w:val="32"/>
        </w:rPr>
      </w:pPr>
      <w:r w:rsidRPr="00F069E5">
        <w:rPr>
          <w:rFonts w:ascii="Arial" w:hAnsi="Arial" w:cs="Arial"/>
          <w:b/>
          <w:sz w:val="32"/>
          <w:szCs w:val="32"/>
          <w:u w:val="single"/>
        </w:rPr>
        <w:t>19</w:t>
      </w:r>
      <w:r>
        <w:rPr>
          <w:rFonts w:ascii="Arial" w:hAnsi="Arial" w:cs="Arial"/>
          <w:b/>
          <w:sz w:val="32"/>
          <w:szCs w:val="32"/>
          <w:u w:val="single"/>
        </w:rPr>
        <w:t>.11</w:t>
      </w:r>
      <w:r>
        <w:rPr>
          <w:rFonts w:ascii="Arial" w:hAnsi="Arial" w:cs="Arial"/>
          <w:b/>
          <w:sz w:val="32"/>
          <w:szCs w:val="32"/>
        </w:rPr>
        <w:t>_2019 № _</w:t>
      </w:r>
      <w:r>
        <w:rPr>
          <w:rFonts w:ascii="Arial" w:hAnsi="Arial" w:cs="Arial"/>
          <w:b/>
          <w:sz w:val="32"/>
          <w:szCs w:val="32"/>
          <w:u w:val="single"/>
        </w:rPr>
        <w:t>239р/19</w:t>
      </w:r>
      <w:r>
        <w:rPr>
          <w:rFonts w:ascii="Arial" w:hAnsi="Arial" w:cs="Arial"/>
          <w:b/>
          <w:sz w:val="32"/>
          <w:szCs w:val="32"/>
        </w:rPr>
        <w:t>_</w:t>
      </w:r>
    </w:p>
    <w:p w:rsidR="00F069E5" w:rsidRDefault="00F069E5" w:rsidP="00F069E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069E5" w:rsidRDefault="00F069E5" w:rsidP="00F069E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F069E5" w:rsidRDefault="00F069E5" w:rsidP="00F069E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F069E5" w:rsidRDefault="00F069E5" w:rsidP="00F069E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«БАЯНДАЕВСКИЙ РАЙОН»</w:t>
      </w:r>
    </w:p>
    <w:p w:rsidR="00F069E5" w:rsidRDefault="00F069E5" w:rsidP="00F069E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МЭР</w:t>
      </w:r>
    </w:p>
    <w:p w:rsidR="00F069E5" w:rsidRDefault="00F069E5" w:rsidP="00F069E5">
      <w:pPr>
        <w:autoSpaceDE w:val="0"/>
        <w:autoSpaceDN w:val="0"/>
        <w:adjustRightInd w:val="0"/>
        <w:spacing w:after="0"/>
        <w:ind w:right="41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F069E5" w:rsidRDefault="00F069E5" w:rsidP="00F069E5">
      <w:pPr>
        <w:autoSpaceDE w:val="0"/>
        <w:autoSpaceDN w:val="0"/>
        <w:adjustRightInd w:val="0"/>
        <w:ind w:right="418"/>
        <w:jc w:val="center"/>
        <w:rPr>
          <w:rFonts w:ascii="Arial" w:hAnsi="Arial" w:cs="Arial"/>
          <w:b/>
          <w:sz w:val="32"/>
          <w:szCs w:val="32"/>
        </w:rPr>
      </w:pPr>
    </w:p>
    <w:p w:rsidR="00F069E5" w:rsidRDefault="00F069E5" w:rsidP="00F069E5">
      <w:pPr>
        <w:autoSpaceDE w:val="0"/>
        <w:autoSpaceDN w:val="0"/>
        <w:adjustRightInd w:val="0"/>
        <w:ind w:right="41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ПРАВИЛА ВНУТРЕННЕГО ТРУДОВОГО РАСПОРЯДКА АДМИНИСТРАЦИИ МУНИЦИПАЛЬНОГО ОБРАЗОВАНИЯ «БАЯНДАЕВСКИЙ РАЙОН» </w:t>
      </w:r>
    </w:p>
    <w:p w:rsidR="00F069E5" w:rsidRPr="006C5A21" w:rsidRDefault="00F069E5" w:rsidP="00F069E5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 w:rsidRPr="006C5A21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целях необходимости регулирования вопросов связанных с организацией работы в администрации муниципального образования  «Баяндаевский район»</w:t>
      </w:r>
      <w:r w:rsidRPr="006C5A2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в соответствии со ст. ст. 136, 236 Трудового Кодекса Российской Федерации, </w:t>
      </w:r>
      <w:r w:rsidRPr="006C5A21">
        <w:rPr>
          <w:rFonts w:ascii="Arial" w:hAnsi="Arial" w:cs="Arial"/>
          <w:sz w:val="24"/>
          <w:szCs w:val="24"/>
        </w:rPr>
        <w:t xml:space="preserve">руководствуясь ст. ст. 33,48 Устава </w:t>
      </w:r>
      <w:r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6C5A21">
        <w:rPr>
          <w:rFonts w:ascii="Arial" w:hAnsi="Arial" w:cs="Arial"/>
          <w:sz w:val="24"/>
          <w:szCs w:val="24"/>
        </w:rPr>
        <w:t xml:space="preserve"> «Баяндаевский район»:</w:t>
      </w:r>
    </w:p>
    <w:p w:rsidR="00F069E5" w:rsidRDefault="00F069E5" w:rsidP="00F069E5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D2735">
        <w:rPr>
          <w:rFonts w:ascii="Arial" w:hAnsi="Arial" w:cs="Arial"/>
          <w:sz w:val="24"/>
          <w:szCs w:val="24"/>
        </w:rPr>
        <w:t xml:space="preserve">Внести </w:t>
      </w:r>
      <w:r>
        <w:rPr>
          <w:rFonts w:ascii="Arial" w:hAnsi="Arial" w:cs="Arial"/>
          <w:sz w:val="24"/>
          <w:szCs w:val="24"/>
        </w:rPr>
        <w:t xml:space="preserve"> следующие изменения </w:t>
      </w:r>
      <w:r w:rsidRPr="00FD2735">
        <w:rPr>
          <w:rFonts w:ascii="Arial" w:hAnsi="Arial" w:cs="Arial"/>
          <w:sz w:val="24"/>
          <w:szCs w:val="24"/>
        </w:rPr>
        <w:t xml:space="preserve"> в Правила внутреннего трудового распорядка администрации муниципального образования «Баяндаевский район», утвержденные распоряжением </w:t>
      </w:r>
      <w:proofErr w:type="spellStart"/>
      <w:r>
        <w:rPr>
          <w:rFonts w:ascii="Arial" w:hAnsi="Arial" w:cs="Arial"/>
          <w:sz w:val="24"/>
          <w:szCs w:val="24"/>
        </w:rPr>
        <w:t>и.о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Pr="00FD2735">
        <w:rPr>
          <w:rFonts w:ascii="Arial" w:hAnsi="Arial" w:cs="Arial"/>
          <w:sz w:val="24"/>
          <w:szCs w:val="24"/>
        </w:rPr>
        <w:t>мэра муниципального образования «Баяндаевский район» от 11.11.2019г. № 225р/19:</w:t>
      </w:r>
    </w:p>
    <w:p w:rsidR="00F069E5" w:rsidRPr="00FD2735" w:rsidRDefault="00F069E5" w:rsidP="00F069E5">
      <w:pPr>
        <w:pStyle w:val="a3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Пункт </w:t>
      </w:r>
      <w:r w:rsidRPr="00FD2735">
        <w:rPr>
          <w:rFonts w:ascii="Arial" w:hAnsi="Arial" w:cs="Arial"/>
          <w:sz w:val="24"/>
          <w:szCs w:val="24"/>
        </w:rPr>
        <w:t>9.1 раздела 9</w:t>
      </w:r>
      <w:r>
        <w:rPr>
          <w:rFonts w:ascii="Arial" w:hAnsi="Arial" w:cs="Arial"/>
          <w:sz w:val="24"/>
          <w:szCs w:val="24"/>
        </w:rPr>
        <w:t xml:space="preserve"> «Порядок выплаты заработной платы»  изложить в следующей редакции:</w:t>
      </w:r>
      <w:r w:rsidRPr="00FD2735">
        <w:rPr>
          <w:rFonts w:ascii="Arial" w:hAnsi="Arial" w:cs="Arial"/>
          <w:sz w:val="24"/>
          <w:szCs w:val="24"/>
        </w:rPr>
        <w:t xml:space="preserve">  </w:t>
      </w:r>
    </w:p>
    <w:p w:rsidR="00F069E5" w:rsidRPr="00D13C57" w:rsidRDefault="00F069E5" w:rsidP="00F069E5">
      <w:p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Заработная плата выплачивается работникам администрации муниципального образования «Баяндаевский район» два раза в месяц в следующие сроки: 12 и 27 – </w:t>
      </w:r>
      <w:proofErr w:type="spellStart"/>
      <w:r>
        <w:rPr>
          <w:rFonts w:ascii="Arial" w:hAnsi="Arial" w:cs="Arial"/>
          <w:sz w:val="24"/>
          <w:szCs w:val="24"/>
        </w:rPr>
        <w:t>го</w:t>
      </w:r>
      <w:proofErr w:type="spellEnd"/>
      <w:r>
        <w:rPr>
          <w:rFonts w:ascii="Arial" w:hAnsi="Arial" w:cs="Arial"/>
          <w:sz w:val="24"/>
          <w:szCs w:val="24"/>
        </w:rPr>
        <w:t xml:space="preserve"> числа каждого месяца. </w:t>
      </w:r>
      <w:r w:rsidRPr="00D13C57">
        <w:rPr>
          <w:rFonts w:ascii="Arial" w:hAnsi="Arial" w:cs="Arial"/>
          <w:sz w:val="24"/>
          <w:szCs w:val="24"/>
        </w:rPr>
        <w:t xml:space="preserve">По заявлению </w:t>
      </w:r>
      <w:r w:rsidRPr="00D13C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работника допускается выплата заработной платы в безналичной форме путем ее перечисления на указанный работником банковский счет или банковский счет, открытый для работника Работодателем.</w:t>
      </w:r>
    </w:p>
    <w:p w:rsidR="00F069E5" w:rsidRPr="00D13C57" w:rsidRDefault="00F069E5" w:rsidP="00F069E5">
      <w:pPr>
        <w:shd w:val="clear" w:color="auto" w:fill="FFFFFF"/>
        <w:tabs>
          <w:tab w:val="left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3C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совпадении дня выплаты с выходным или нерабочим праздничным днем выплата заработной платы производится накануне этого дня.</w:t>
      </w:r>
    </w:p>
    <w:p w:rsidR="00F069E5" w:rsidRPr="007568EB" w:rsidRDefault="00F069E5" w:rsidP="00F069E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3" w:lineRule="atLeast"/>
        <w:ind w:left="426" w:right="-1"/>
        <w:jc w:val="both"/>
        <w:rPr>
          <w:rFonts w:ascii="Arial" w:hAnsi="Arial" w:cs="Arial"/>
        </w:rPr>
      </w:pPr>
      <w:r w:rsidRPr="007568EB">
        <w:rPr>
          <w:rFonts w:ascii="Arial" w:hAnsi="Arial" w:cs="Arial"/>
        </w:rPr>
        <w:t>Контроль, за исполнением данного распоряжения возложить на</w:t>
      </w:r>
      <w:r>
        <w:rPr>
          <w:rFonts w:ascii="Arial" w:hAnsi="Arial" w:cs="Arial"/>
        </w:rPr>
        <w:t xml:space="preserve"> </w:t>
      </w:r>
      <w:r w:rsidRPr="007568EB">
        <w:rPr>
          <w:rFonts w:ascii="Arial" w:hAnsi="Arial" w:cs="Arial"/>
        </w:rPr>
        <w:t xml:space="preserve">руководителя аппарата АМО «Баяндаевский район» </w:t>
      </w:r>
      <w:proofErr w:type="spellStart"/>
      <w:r w:rsidRPr="007568EB">
        <w:rPr>
          <w:rFonts w:ascii="Arial" w:hAnsi="Arial" w:cs="Arial"/>
        </w:rPr>
        <w:t>Тыкшееву</w:t>
      </w:r>
      <w:proofErr w:type="spellEnd"/>
      <w:r w:rsidRPr="007568EB">
        <w:rPr>
          <w:rFonts w:ascii="Arial" w:hAnsi="Arial" w:cs="Arial"/>
        </w:rPr>
        <w:t xml:space="preserve"> Л.С.</w:t>
      </w:r>
    </w:p>
    <w:p w:rsidR="00F069E5" w:rsidRPr="007568EB" w:rsidRDefault="00F069E5" w:rsidP="00F069E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3" w:lineRule="atLeast"/>
        <w:ind w:left="426" w:right="-1"/>
        <w:jc w:val="both"/>
        <w:rPr>
          <w:rFonts w:ascii="Arial" w:hAnsi="Arial" w:cs="Arial"/>
        </w:rPr>
      </w:pPr>
      <w:r w:rsidRPr="007568EB">
        <w:rPr>
          <w:rFonts w:ascii="Arial" w:hAnsi="Arial" w:cs="Arial"/>
        </w:rPr>
        <w:t>Опубликовать  настоящее распоряжение  в районной газете «Заря», а также на официальном сайте администрации муниципального образования «Баяндаевский район».</w:t>
      </w:r>
    </w:p>
    <w:p w:rsidR="00F069E5" w:rsidRDefault="00F069E5" w:rsidP="00F069E5">
      <w:pPr>
        <w:spacing w:after="0"/>
        <w:ind w:right="-2"/>
        <w:rPr>
          <w:rFonts w:ascii="Arial" w:hAnsi="Arial" w:cs="Arial"/>
          <w:sz w:val="24"/>
          <w:szCs w:val="24"/>
        </w:rPr>
      </w:pPr>
    </w:p>
    <w:p w:rsidR="00F069E5" w:rsidRPr="0068239B" w:rsidRDefault="00F069E5" w:rsidP="00F069E5">
      <w:pPr>
        <w:spacing w:after="0"/>
        <w:ind w:right="-2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И. о. </w:t>
      </w:r>
      <w:r w:rsidRPr="0068239B">
        <w:rPr>
          <w:rFonts w:ascii="Arial" w:hAnsi="Arial" w:cs="Arial"/>
          <w:sz w:val="24"/>
          <w:szCs w:val="24"/>
        </w:rPr>
        <w:t>Мэр</w:t>
      </w:r>
      <w:r>
        <w:rPr>
          <w:rFonts w:ascii="Arial" w:hAnsi="Arial" w:cs="Arial"/>
          <w:sz w:val="24"/>
          <w:szCs w:val="24"/>
        </w:rPr>
        <w:t xml:space="preserve">а </w:t>
      </w:r>
      <w:r w:rsidRPr="0068239B">
        <w:rPr>
          <w:rFonts w:ascii="Arial" w:hAnsi="Arial" w:cs="Arial"/>
          <w:sz w:val="24"/>
          <w:szCs w:val="24"/>
        </w:rPr>
        <w:t xml:space="preserve"> МО «Баяндаевский район»</w:t>
      </w:r>
    </w:p>
    <w:p w:rsidR="00F069E5" w:rsidRPr="0068239B" w:rsidRDefault="00F069E5" w:rsidP="00F069E5">
      <w:pPr>
        <w:spacing w:after="0"/>
        <w:ind w:right="-2"/>
        <w:rPr>
          <w:rFonts w:ascii="Arial" w:hAnsi="Arial" w:cs="Arial"/>
          <w:sz w:val="24"/>
          <w:szCs w:val="24"/>
        </w:rPr>
      </w:pPr>
      <w:r w:rsidRPr="0068239B">
        <w:rPr>
          <w:rFonts w:ascii="Arial" w:hAnsi="Arial" w:cs="Arial"/>
          <w:sz w:val="24"/>
          <w:szCs w:val="24"/>
        </w:rPr>
        <w:t>А.</w:t>
      </w:r>
      <w:r>
        <w:rPr>
          <w:rFonts w:ascii="Arial" w:hAnsi="Arial" w:cs="Arial"/>
          <w:sz w:val="24"/>
          <w:szCs w:val="24"/>
        </w:rPr>
        <w:t>А</w:t>
      </w:r>
      <w:r w:rsidRPr="0068239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Борхонов</w:t>
      </w:r>
      <w:proofErr w:type="spellEnd"/>
    </w:p>
    <w:p w:rsidR="003252C9" w:rsidRDefault="00F069E5"/>
    <w:sectPr w:rsidR="003252C9" w:rsidSect="00F069E5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D3499"/>
    <w:multiLevelType w:val="multilevel"/>
    <w:tmpl w:val="0F1E74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A63"/>
    <w:rsid w:val="00067FCC"/>
    <w:rsid w:val="00163B77"/>
    <w:rsid w:val="00AA6A63"/>
    <w:rsid w:val="00F0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9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9E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06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6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69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9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9E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06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6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69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2019-11-20T08:16:00Z</dcterms:created>
  <dcterms:modified xsi:type="dcterms:W3CDTF">2019-11-20T08:17:00Z</dcterms:modified>
</cp:coreProperties>
</file>